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A325B" w14:textId="77777777" w:rsidR="007841FD" w:rsidRPr="00C96DEA" w:rsidRDefault="007841FD" w:rsidP="007841FD">
      <w:pPr>
        <w:jc w:val="right"/>
        <w:rPr>
          <w:rFonts w:ascii="Calibri" w:hAnsi="Calibri" w:cs="Calibri"/>
          <w:b/>
          <w:bCs/>
          <w:i/>
          <w:sz w:val="22"/>
          <w:szCs w:val="22"/>
          <w:lang w:val="hr-HR"/>
        </w:rPr>
      </w:pPr>
      <w:r w:rsidRPr="00C96DEA">
        <w:rPr>
          <w:rFonts w:ascii="Calibri" w:hAnsi="Calibri" w:cs="Calibri"/>
          <w:b/>
          <w:bCs/>
          <w:i/>
          <w:sz w:val="22"/>
          <w:szCs w:val="22"/>
          <w:lang w:val="hr-HR"/>
        </w:rPr>
        <w:t>Obrazac 3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954"/>
      </w:tblGrid>
      <w:tr w:rsidR="00C96DEA" w:rsidRPr="00C96DEA" w14:paraId="0AE234B7" w14:textId="77777777" w:rsidTr="0017152F">
        <w:tc>
          <w:tcPr>
            <w:tcW w:w="9072" w:type="dxa"/>
            <w:shd w:val="clear" w:color="auto" w:fill="FFFFFF"/>
            <w:vAlign w:val="center"/>
          </w:tcPr>
          <w:p w14:paraId="24CA95D1" w14:textId="77777777" w:rsidR="007841FD" w:rsidRPr="00C96DEA" w:rsidRDefault="007841FD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C96DEA">
              <w:rPr>
                <w:rFonts w:ascii="Calibri" w:eastAsia="Calibri" w:hAnsi="Calibri" w:cs="Calibri"/>
                <w:sz w:val="22"/>
                <w:szCs w:val="22"/>
                <w:lang w:val="hr-HR"/>
              </w:rPr>
              <w:t>Ime i prezime nastavnika</w:t>
            </w:r>
          </w:p>
        </w:tc>
      </w:tr>
      <w:tr w:rsidR="00C96DEA" w:rsidRPr="00C96DEA" w14:paraId="4820BFDD" w14:textId="77777777" w:rsidTr="0017152F">
        <w:tc>
          <w:tcPr>
            <w:tcW w:w="9072" w:type="dxa"/>
            <w:shd w:val="clear" w:color="auto" w:fill="FFFFFF"/>
            <w:vAlign w:val="center"/>
          </w:tcPr>
          <w:p w14:paraId="230D1664" w14:textId="77777777" w:rsidR="007841FD" w:rsidRPr="00C96DEA" w:rsidRDefault="007841FD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C96DEA">
              <w:rPr>
                <w:rFonts w:ascii="Calibri" w:eastAsia="Calibri" w:hAnsi="Calibri" w:cs="Calibri"/>
                <w:sz w:val="22"/>
                <w:szCs w:val="22"/>
                <w:lang w:val="hr-HR"/>
              </w:rPr>
              <w:t>Radno mjesto</w:t>
            </w:r>
          </w:p>
        </w:tc>
      </w:tr>
      <w:tr w:rsidR="007841FD" w:rsidRPr="00C96DEA" w14:paraId="1AC9C945" w14:textId="77777777" w:rsidTr="0017152F">
        <w:tc>
          <w:tcPr>
            <w:tcW w:w="9072" w:type="dxa"/>
            <w:shd w:val="clear" w:color="auto" w:fill="auto"/>
            <w:vAlign w:val="center"/>
          </w:tcPr>
          <w:p w14:paraId="2B6D4A58" w14:textId="77777777" w:rsidR="007841FD" w:rsidRPr="00C96DEA" w:rsidRDefault="007841FD" w:rsidP="0017152F">
            <w:pPr>
              <w:shd w:val="clear" w:color="auto" w:fill="FFFFFF"/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C96DEA">
              <w:rPr>
                <w:rFonts w:ascii="Calibri" w:eastAsia="Calibri" w:hAnsi="Calibri" w:cs="Calibri"/>
                <w:sz w:val="22"/>
                <w:szCs w:val="22"/>
                <w:lang w:val="hr-HR"/>
              </w:rPr>
              <w:t>Odsjek</w:t>
            </w:r>
          </w:p>
        </w:tc>
      </w:tr>
    </w:tbl>
    <w:p w14:paraId="4A3B117D" w14:textId="77777777" w:rsidR="007841FD" w:rsidRPr="00C96DEA" w:rsidRDefault="007841FD" w:rsidP="007841FD">
      <w:pPr>
        <w:jc w:val="right"/>
        <w:rPr>
          <w:rFonts w:ascii="Calibri" w:hAnsi="Calibri" w:cs="Calibri"/>
          <w:i/>
          <w:lang w:val="hr-HR"/>
        </w:rPr>
      </w:pPr>
    </w:p>
    <w:p w14:paraId="571AD5CE" w14:textId="77777777" w:rsidR="007841FD" w:rsidRPr="00C96DEA" w:rsidRDefault="007841FD" w:rsidP="007841FD">
      <w:pPr>
        <w:jc w:val="right"/>
        <w:rPr>
          <w:rFonts w:ascii="Calibri" w:hAnsi="Calibri" w:cs="Calibri"/>
          <w:i/>
          <w:lang w:val="hr-HR"/>
        </w:rPr>
      </w:pPr>
    </w:p>
    <w:p w14:paraId="3B89212B" w14:textId="77777777" w:rsidR="007841FD" w:rsidRPr="00C96DEA" w:rsidRDefault="007841FD" w:rsidP="007841FD">
      <w:pPr>
        <w:jc w:val="right"/>
        <w:rPr>
          <w:rFonts w:ascii="Calibri" w:hAnsi="Calibri" w:cs="Calibri"/>
          <w:b/>
          <w:bCs/>
          <w:iCs/>
          <w:sz w:val="22"/>
          <w:szCs w:val="22"/>
          <w:lang w:val="hr-HR"/>
        </w:rPr>
      </w:pPr>
      <w:r w:rsidRPr="00C96DEA">
        <w:rPr>
          <w:rFonts w:ascii="Calibri" w:hAnsi="Calibri" w:cs="Calibri"/>
          <w:b/>
          <w:bCs/>
          <w:iCs/>
          <w:sz w:val="22"/>
          <w:szCs w:val="22"/>
          <w:lang w:val="hr-HR"/>
        </w:rPr>
        <w:t xml:space="preserve">Vijeću odsjeka </w:t>
      </w:r>
    </w:p>
    <w:p w14:paraId="16CA4697" w14:textId="77777777" w:rsidR="007841FD" w:rsidRPr="00C96DEA" w:rsidRDefault="007841FD" w:rsidP="007841FD">
      <w:pPr>
        <w:jc w:val="right"/>
        <w:rPr>
          <w:rFonts w:ascii="Calibri" w:hAnsi="Calibri" w:cs="Calibri"/>
          <w:b/>
          <w:bCs/>
          <w:iCs/>
          <w:sz w:val="22"/>
          <w:szCs w:val="22"/>
          <w:lang w:val="hr-HR"/>
        </w:rPr>
      </w:pPr>
      <w:r w:rsidRPr="00C96DEA">
        <w:rPr>
          <w:rFonts w:ascii="Calibri" w:hAnsi="Calibri" w:cs="Calibri"/>
          <w:b/>
          <w:bCs/>
          <w:iCs/>
          <w:sz w:val="22"/>
          <w:szCs w:val="22"/>
          <w:lang w:val="hr-HR"/>
        </w:rPr>
        <w:t xml:space="preserve">         Akademijskom vijeću </w:t>
      </w:r>
    </w:p>
    <w:p w14:paraId="6902CBC5" w14:textId="77777777" w:rsidR="007841FD" w:rsidRPr="00C96DEA" w:rsidRDefault="007841FD" w:rsidP="007841FD">
      <w:pPr>
        <w:jc w:val="right"/>
        <w:rPr>
          <w:rFonts w:ascii="Calibri" w:hAnsi="Calibri" w:cs="Calibri"/>
          <w:b/>
          <w:bCs/>
          <w:iCs/>
          <w:sz w:val="22"/>
          <w:szCs w:val="22"/>
          <w:lang w:val="hr-HR"/>
        </w:rPr>
      </w:pPr>
    </w:p>
    <w:p w14:paraId="2B503842" w14:textId="302D1262" w:rsidR="007841FD" w:rsidRPr="00C96DEA" w:rsidRDefault="00C96DEA" w:rsidP="007841FD">
      <w:pPr>
        <w:rPr>
          <w:rFonts w:ascii="Calibri" w:hAnsi="Calibri" w:cs="Calibri"/>
          <w:b/>
          <w:bCs/>
          <w:iCs/>
          <w:sz w:val="22"/>
          <w:szCs w:val="22"/>
          <w:lang w:val="hr-HR"/>
        </w:rPr>
      </w:pPr>
      <w:r>
        <w:rPr>
          <w:rFonts w:ascii="Calibri" w:hAnsi="Calibri" w:cs="Calibri"/>
          <w:iCs/>
          <w:sz w:val="22"/>
          <w:szCs w:val="22"/>
          <w:lang w:val="hr-HR"/>
        </w:rPr>
        <w:t xml:space="preserve">  </w:t>
      </w:r>
      <w:r w:rsidR="007841FD" w:rsidRPr="00C96DEA">
        <w:rPr>
          <w:rFonts w:ascii="Calibri" w:hAnsi="Calibri" w:cs="Calibri"/>
          <w:iCs/>
          <w:sz w:val="22"/>
          <w:szCs w:val="22"/>
          <w:lang w:val="hr-HR"/>
        </w:rPr>
        <w:t xml:space="preserve">Predmet: </w:t>
      </w:r>
      <w:r w:rsidR="007841FD" w:rsidRPr="00C96DEA">
        <w:rPr>
          <w:rFonts w:ascii="Calibri" w:hAnsi="Calibri" w:cs="Calibri"/>
          <w:b/>
          <w:bCs/>
          <w:iCs/>
          <w:sz w:val="22"/>
          <w:szCs w:val="22"/>
          <w:lang w:val="hr-HR"/>
        </w:rPr>
        <w:t>Izvješće nakon slobodne studijske godine (sabbaticala)</w:t>
      </w:r>
    </w:p>
    <w:p w14:paraId="3F8B00D6" w14:textId="77777777" w:rsidR="007841FD" w:rsidRPr="00C96DEA" w:rsidRDefault="007841FD" w:rsidP="007841FD">
      <w:pPr>
        <w:rPr>
          <w:rFonts w:ascii="Calibri" w:hAnsi="Calibri" w:cs="Calibri"/>
          <w:lang w:val="hr-HR"/>
        </w:rPr>
      </w:pPr>
    </w:p>
    <w:p w14:paraId="52ABE8CF" w14:textId="77777777" w:rsidR="007841FD" w:rsidRPr="00C96DEA" w:rsidRDefault="007841FD" w:rsidP="00C96DEA">
      <w:pPr>
        <w:ind w:left="142"/>
        <w:rPr>
          <w:rFonts w:ascii="Calibri" w:hAnsi="Calibri" w:cs="Calibri"/>
          <w:lang w:val="hr-HR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493"/>
        <w:gridCol w:w="3461"/>
      </w:tblGrid>
      <w:tr w:rsidR="00C96DEA" w:rsidRPr="00C96DEA" w14:paraId="715CA601" w14:textId="77777777" w:rsidTr="0017152F">
        <w:trPr>
          <w:trHeight w:val="478"/>
        </w:trPr>
        <w:tc>
          <w:tcPr>
            <w:tcW w:w="5568" w:type="dxa"/>
            <w:shd w:val="clear" w:color="auto" w:fill="FFFFFF"/>
            <w:vAlign w:val="center"/>
          </w:tcPr>
          <w:p w14:paraId="280F2996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C96DEA">
              <w:rPr>
                <w:rFonts w:ascii="Calibri" w:eastAsia="Calibri" w:hAnsi="Calibri" w:cs="Calibri"/>
                <w:sz w:val="22"/>
                <w:szCs w:val="22"/>
                <w:lang w:val="hr-HR"/>
              </w:rPr>
              <w:t>Datum početka korištenja sabbaticala</w:t>
            </w:r>
          </w:p>
        </w:tc>
        <w:tc>
          <w:tcPr>
            <w:tcW w:w="3504" w:type="dxa"/>
            <w:shd w:val="clear" w:color="auto" w:fill="FFFFFF"/>
            <w:vAlign w:val="center"/>
          </w:tcPr>
          <w:p w14:paraId="68BB37E8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C96DEA" w:rsidRPr="00C96DEA" w14:paraId="447513D3" w14:textId="77777777" w:rsidTr="0017152F">
        <w:trPr>
          <w:trHeight w:val="489"/>
        </w:trPr>
        <w:tc>
          <w:tcPr>
            <w:tcW w:w="5568" w:type="dxa"/>
            <w:shd w:val="clear" w:color="auto" w:fill="FFFFFF"/>
            <w:vAlign w:val="center"/>
          </w:tcPr>
          <w:p w14:paraId="0A5975B1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C96DEA">
              <w:rPr>
                <w:rFonts w:ascii="Calibri" w:eastAsia="Calibri" w:hAnsi="Calibri" w:cs="Calibri"/>
                <w:sz w:val="22"/>
                <w:szCs w:val="22"/>
                <w:lang w:val="hr-HR"/>
              </w:rPr>
              <w:t>Datum završetka korištenja sabbaticala</w:t>
            </w:r>
          </w:p>
        </w:tc>
        <w:tc>
          <w:tcPr>
            <w:tcW w:w="3504" w:type="dxa"/>
            <w:shd w:val="clear" w:color="auto" w:fill="FFFFFF"/>
            <w:vAlign w:val="center"/>
          </w:tcPr>
          <w:p w14:paraId="2504CE8F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C96DEA" w:rsidRPr="00C96DEA" w14:paraId="7A94F593" w14:textId="77777777" w:rsidTr="0017152F">
        <w:trPr>
          <w:trHeight w:val="478"/>
        </w:trPr>
        <w:tc>
          <w:tcPr>
            <w:tcW w:w="5568" w:type="dxa"/>
            <w:shd w:val="clear" w:color="auto" w:fill="FFFFFF"/>
            <w:vAlign w:val="center"/>
          </w:tcPr>
          <w:p w14:paraId="5A865141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i/>
                <w:sz w:val="22"/>
                <w:szCs w:val="22"/>
                <w:lang w:val="hr-HR"/>
              </w:rPr>
            </w:pPr>
            <w:r w:rsidRPr="00C96DEA">
              <w:rPr>
                <w:rFonts w:ascii="Calibri" w:eastAsia="Calibri" w:hAnsi="Calibri" w:cs="Calibri"/>
                <w:sz w:val="22"/>
                <w:szCs w:val="22"/>
                <w:lang w:val="hr-HR"/>
              </w:rPr>
              <w:t>Sjednica Akademijskog vijeća na kojoj je odobren sabbatical</w:t>
            </w:r>
          </w:p>
        </w:tc>
        <w:tc>
          <w:tcPr>
            <w:tcW w:w="3504" w:type="dxa"/>
            <w:shd w:val="clear" w:color="auto" w:fill="FFFFFF"/>
            <w:vAlign w:val="center"/>
          </w:tcPr>
          <w:p w14:paraId="6DE80F04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C96DEA" w:rsidRPr="00C96DEA" w14:paraId="50C61A27" w14:textId="77777777" w:rsidTr="0017152F">
        <w:trPr>
          <w:trHeight w:val="5268"/>
        </w:trPr>
        <w:tc>
          <w:tcPr>
            <w:tcW w:w="9072" w:type="dxa"/>
            <w:gridSpan w:val="2"/>
            <w:shd w:val="clear" w:color="auto" w:fill="auto"/>
            <w:vAlign w:val="center"/>
          </w:tcPr>
          <w:p w14:paraId="3F9E029C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C96DEA">
              <w:rPr>
                <w:rFonts w:ascii="Calibri" w:eastAsia="Calibri" w:hAnsi="Calibri" w:cs="Calibri"/>
                <w:b/>
                <w:bCs/>
                <w:sz w:val="22"/>
                <w:szCs w:val="22"/>
                <w:lang w:val="hr-HR"/>
              </w:rPr>
              <w:t>Izvješće</w:t>
            </w:r>
            <w:r w:rsidRPr="00C96DEA">
              <w:rPr>
                <w:rFonts w:ascii="Calibri" w:eastAsia="Calibri" w:hAnsi="Calibri" w:cs="Calibri"/>
                <w:sz w:val="22"/>
                <w:szCs w:val="22"/>
                <w:lang w:val="hr-HR"/>
              </w:rPr>
              <w:t xml:space="preserve"> (narativni dio i popis ostvarenih aktivnosti sukladno planu rada)</w:t>
            </w:r>
          </w:p>
          <w:p w14:paraId="2BD6FE67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71EA8630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4D2AD84C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7FB8B4FF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6C048F39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05F76FD4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0089BDB5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3F3F8A3E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03A73CED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41D90B37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3E9022E2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3A971324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  <w:tr w:rsidR="007841FD" w:rsidRPr="00C96DEA" w14:paraId="32A89B67" w14:textId="77777777" w:rsidTr="0017152F">
        <w:trPr>
          <w:trHeight w:val="1068"/>
        </w:trPr>
        <w:tc>
          <w:tcPr>
            <w:tcW w:w="5568" w:type="dxa"/>
            <w:shd w:val="clear" w:color="auto" w:fill="auto"/>
            <w:vAlign w:val="center"/>
          </w:tcPr>
          <w:p w14:paraId="5AE62E59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C96DEA">
              <w:rPr>
                <w:rFonts w:ascii="Calibri" w:eastAsia="Calibri" w:hAnsi="Calibri" w:cs="Calibri"/>
                <w:sz w:val="22"/>
                <w:szCs w:val="22"/>
                <w:lang w:val="hr-HR"/>
              </w:rPr>
              <w:t xml:space="preserve">U Rijeci, </w:t>
            </w:r>
          </w:p>
        </w:tc>
        <w:tc>
          <w:tcPr>
            <w:tcW w:w="3504" w:type="dxa"/>
            <w:shd w:val="clear" w:color="auto" w:fill="auto"/>
            <w:vAlign w:val="center"/>
          </w:tcPr>
          <w:p w14:paraId="4B8CE08D" w14:textId="77777777" w:rsidR="007841FD" w:rsidRPr="00C96DEA" w:rsidRDefault="007841FD" w:rsidP="0017152F">
            <w:pPr>
              <w:spacing w:before="120" w:after="120"/>
              <w:jc w:val="center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  <w:r w:rsidRPr="00C96DEA">
              <w:rPr>
                <w:rFonts w:ascii="Calibri" w:eastAsia="Calibri" w:hAnsi="Calibri" w:cs="Calibri"/>
                <w:sz w:val="22"/>
                <w:szCs w:val="22"/>
                <w:lang w:val="hr-HR"/>
              </w:rPr>
              <w:t>Potpis nastavnika</w:t>
            </w:r>
          </w:p>
          <w:p w14:paraId="768F615A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  <w:p w14:paraId="7596BB9E" w14:textId="77777777" w:rsidR="007841FD" w:rsidRPr="00C96DEA" w:rsidRDefault="007841FD" w:rsidP="0017152F">
            <w:pPr>
              <w:spacing w:before="120" w:after="120"/>
              <w:rPr>
                <w:rFonts w:ascii="Calibri" w:eastAsia="Calibri" w:hAnsi="Calibri" w:cs="Calibri"/>
                <w:sz w:val="22"/>
                <w:szCs w:val="22"/>
                <w:lang w:val="hr-HR"/>
              </w:rPr>
            </w:pPr>
          </w:p>
        </w:tc>
      </w:tr>
    </w:tbl>
    <w:p w14:paraId="4C0DA9DC" w14:textId="77777777" w:rsidR="003462FF" w:rsidRPr="00C96DEA" w:rsidRDefault="003462FF"/>
    <w:sectPr w:rsidR="003462FF" w:rsidRPr="00C96D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1FD"/>
    <w:rsid w:val="003462FF"/>
    <w:rsid w:val="007841FD"/>
    <w:rsid w:val="00C96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731B95"/>
  <w15:chartTrackingRefBased/>
  <w15:docId w15:val="{5F51A4F5-48E0-4718-8500-B10EF05D2A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1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Violeta Čaval</dc:creator>
  <cp:keywords/>
  <dc:description/>
  <cp:lastModifiedBy>Violeta Čaval</cp:lastModifiedBy>
  <cp:revision>3</cp:revision>
  <dcterms:created xsi:type="dcterms:W3CDTF">2025-06-13T11:41:00Z</dcterms:created>
  <dcterms:modified xsi:type="dcterms:W3CDTF">2025-06-13T11:44:00Z</dcterms:modified>
</cp:coreProperties>
</file>